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4AA0F1C7" w:rsidR="00110C84" w:rsidRPr="00EB2795" w:rsidRDefault="00110C84" w:rsidP="00110C84">
      <w:pPr>
        <w:tabs>
          <w:tab w:val="right" w:pos="9070"/>
        </w:tabs>
        <w:rPr>
          <w:rFonts w:ascii="Avenir Next Condensed" w:hAnsi="Avenir Next Condensed"/>
          <w:b/>
          <w:bCs/>
          <w:caps/>
          <w:color w:val="000000"/>
          <w:sz w:val="24"/>
        </w:rPr>
      </w:pPr>
      <w:r w:rsidRPr="00EB2795">
        <w:rPr>
          <w:rFonts w:ascii="Avenir Next Condensed" w:hAnsi="Avenir Next Condensed"/>
          <w:b/>
          <w:bCs/>
          <w:caps/>
          <w:color w:val="000000"/>
          <w:sz w:val="24"/>
        </w:rPr>
        <w:t>REFERENZPROJEKTE</w:t>
      </w:r>
      <w:r w:rsidRPr="00EB2795">
        <w:rPr>
          <w:rFonts w:ascii="Avenir Next Condensed" w:hAnsi="Avenir Next Condensed"/>
          <w:b/>
          <w:bCs/>
          <w:caps/>
          <w:color w:val="000000"/>
          <w:sz w:val="24"/>
        </w:rPr>
        <w:tab/>
        <w:t xml:space="preserve">REFERENZBLATT Nr. </w:t>
      </w:r>
      <w:r w:rsidRPr="00EB2795">
        <w:rPr>
          <w:rFonts w:ascii="Avenir Next Condensed" w:hAnsi="Avenir Next Condensed"/>
          <w:b/>
          <w:bCs/>
          <w:caps/>
          <w:color w:val="000000"/>
          <w:sz w:val="24"/>
          <w:highlight w:val="lightGray"/>
        </w:rPr>
        <w:t>______</w:t>
      </w:r>
    </w:p>
    <w:p w14:paraId="01B6D9F9" w14:textId="77777777" w:rsidR="00045DE4" w:rsidRDefault="00045DE4" w:rsidP="00110C84">
      <w:pPr>
        <w:rPr>
          <w:rFonts w:ascii="Avenir Next Condensed" w:hAnsi="Avenir Next Condensed"/>
          <w:b/>
          <w:bCs/>
          <w:caps/>
          <w:color w:val="000000"/>
          <w:sz w:val="24"/>
        </w:rPr>
      </w:pPr>
      <w:bookmarkStart w:id="0" w:name="_Toc38026809"/>
    </w:p>
    <w:p w14:paraId="5591100C" w14:textId="33BBBBA2" w:rsidR="00110C84" w:rsidRPr="00EB2795" w:rsidRDefault="00045DE4" w:rsidP="00110C84">
      <w:pPr>
        <w:rPr>
          <w:rFonts w:ascii="Avenir Next Condensed" w:hAnsi="Avenir Next Condensed"/>
          <w:b/>
          <w:bCs/>
          <w:caps/>
          <w:color w:val="000000"/>
          <w:sz w:val="24"/>
        </w:rPr>
      </w:pPr>
      <w:r w:rsidRPr="00045DE4">
        <w:rPr>
          <w:rFonts w:ascii="Avenir Next Condensed" w:hAnsi="Avenir Next Condensed"/>
          <w:b/>
          <w:bCs/>
          <w:caps/>
          <w:color w:val="000000"/>
          <w:sz w:val="24"/>
        </w:rPr>
        <w:t xml:space="preserve">Objektplanungsleistungen Freianlagen, Ingenieurbauwerke </w:t>
      </w:r>
      <w:r w:rsidR="00116746">
        <w:rPr>
          <w:rFonts w:ascii="Avenir Next Condensed" w:hAnsi="Avenir Next Condensed"/>
          <w:b/>
          <w:bCs/>
          <w:caps/>
          <w:color w:val="000000"/>
          <w:sz w:val="24"/>
        </w:rPr>
        <w:t>bzw.</w:t>
      </w:r>
      <w:r w:rsidRPr="00045DE4">
        <w:rPr>
          <w:rFonts w:ascii="Avenir Next Condensed" w:hAnsi="Avenir Next Condensed"/>
          <w:b/>
          <w:bCs/>
          <w:caps/>
          <w:color w:val="000000"/>
          <w:sz w:val="24"/>
        </w:rPr>
        <w:t xml:space="preserve"> Verkehrsanlagen </w:t>
      </w:r>
      <w:r w:rsidR="00810F40" w:rsidRPr="00EB2795">
        <w:rPr>
          <w:rFonts w:ascii="Avenir Next Condensed" w:hAnsi="Avenir Next Condensed"/>
          <w:b/>
          <w:bCs/>
          <w:caps/>
          <w:color w:val="000000"/>
          <w:sz w:val="24"/>
        </w:rPr>
        <w:t>gemä</w:t>
      </w:r>
      <w:r w:rsidR="00A7436E" w:rsidRPr="00EB2795">
        <w:rPr>
          <w:rFonts w:ascii="Avenir Next Condensed" w:hAnsi="Avenir Next Condensed"/>
          <w:b/>
          <w:bCs/>
          <w:caps/>
          <w:color w:val="000000"/>
          <w:sz w:val="24"/>
        </w:rPr>
        <w:t>SS</w:t>
      </w:r>
      <w:r w:rsidR="00810F40" w:rsidRPr="00EB2795">
        <w:rPr>
          <w:rFonts w:ascii="Avenir Next Condensed" w:hAnsi="Avenir Next Condensed"/>
          <w:b/>
          <w:bCs/>
          <w:caps/>
          <w:color w:val="000000"/>
          <w:sz w:val="24"/>
        </w:rPr>
        <w:t xml:space="preserve"> §</w:t>
      </w:r>
      <w:r w:rsidR="00A64149" w:rsidRPr="00EB2795">
        <w:rPr>
          <w:rFonts w:ascii="Avenir Next Condensed" w:hAnsi="Avenir Next Condensed"/>
          <w:b/>
          <w:bCs/>
          <w:caps/>
          <w:color w:val="000000"/>
          <w:sz w:val="24"/>
        </w:rPr>
        <w:t>§</w:t>
      </w:r>
      <w:r w:rsidR="00810F40" w:rsidRPr="00EB2795">
        <w:rPr>
          <w:rFonts w:ascii="Avenir Next Condensed" w:hAnsi="Avenir Next Condensed"/>
          <w:b/>
          <w:bCs/>
          <w:caps/>
          <w:color w:val="000000"/>
          <w:sz w:val="24"/>
        </w:rPr>
        <w:t xml:space="preserve"> </w:t>
      </w:r>
      <w:r w:rsidR="00A64149" w:rsidRPr="00EB2795">
        <w:rPr>
          <w:rFonts w:ascii="Avenir Next Condensed" w:hAnsi="Avenir Next Condensed"/>
          <w:b/>
          <w:bCs/>
          <w:caps/>
          <w:color w:val="000000"/>
          <w:sz w:val="24"/>
        </w:rPr>
        <w:t>38</w:t>
      </w:r>
      <w:r>
        <w:rPr>
          <w:rFonts w:ascii="Avenir Next Condensed" w:hAnsi="Avenir Next Condensed"/>
          <w:b/>
          <w:bCs/>
          <w:caps/>
          <w:color w:val="000000"/>
          <w:sz w:val="24"/>
        </w:rPr>
        <w:t>, 41</w:t>
      </w:r>
      <w:r w:rsidR="00A64149" w:rsidRPr="00EB2795">
        <w:rPr>
          <w:rFonts w:ascii="Avenir Next Condensed" w:hAnsi="Avenir Next Condensed"/>
          <w:b/>
          <w:bCs/>
          <w:caps/>
          <w:color w:val="000000"/>
          <w:sz w:val="24"/>
        </w:rPr>
        <w:t xml:space="preserve"> und 45</w:t>
      </w:r>
      <w:r w:rsidR="00A7436E" w:rsidRPr="00EB2795">
        <w:rPr>
          <w:rFonts w:ascii="Avenir Next Condensed" w:hAnsi="Avenir Next Condensed"/>
          <w:b/>
          <w:bCs/>
          <w:caps/>
          <w:color w:val="000000"/>
          <w:sz w:val="24"/>
        </w:rPr>
        <w:t xml:space="preserve"> FF</w:t>
      </w:r>
      <w:r w:rsidR="00810F40" w:rsidRPr="00EB2795">
        <w:rPr>
          <w:rFonts w:ascii="Avenir Next Condensed" w:hAnsi="Avenir Next Condensed"/>
          <w:b/>
          <w:bCs/>
          <w:caps/>
          <w:color w:val="000000"/>
          <w:sz w:val="24"/>
        </w:rPr>
        <w:t xml:space="preserve"> HOAI</w:t>
      </w:r>
      <w:bookmarkEnd w:id="0"/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EB2795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EB2795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EB2795">
              <w:rPr>
                <w:rFonts w:ascii="Avenir Next Condensed" w:hAnsi="Avenir Next Condensed" w:cs="Arial"/>
                <w:color w:val="000000"/>
                <w:szCs w:val="20"/>
              </w:rPr>
              <w:t>Name Bewerber / B</w:t>
            </w:r>
            <w:r w:rsidR="001703EC" w:rsidRPr="00EB2795">
              <w:rPr>
                <w:rFonts w:ascii="Avenir Next Condensed" w:hAnsi="Avenir Next Condensed" w:cs="Arial"/>
                <w:color w:val="000000"/>
                <w:szCs w:val="20"/>
              </w:rPr>
              <w:t>ewerber</w:t>
            </w:r>
            <w:r w:rsidRPr="00EB2795">
              <w:rPr>
                <w:rFonts w:ascii="Avenir Next Condensed" w:hAnsi="Avenir Next Condensed"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EB2795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EB2795" w:rsidRDefault="00110C84" w:rsidP="00110C84">
      <w:pPr>
        <w:rPr>
          <w:rFonts w:ascii="Avenir Next Condensed" w:hAnsi="Avenir Next Condensed"/>
          <w:color w:val="000000"/>
          <w:szCs w:val="20"/>
        </w:rPr>
      </w:pPr>
    </w:p>
    <w:p w14:paraId="73FE3193" w14:textId="77777777" w:rsidR="001703EC" w:rsidRPr="00EB2795" w:rsidRDefault="001703EC" w:rsidP="00110C84">
      <w:pPr>
        <w:rPr>
          <w:rFonts w:ascii="Avenir Next Condensed" w:hAnsi="Avenir Next Condensed"/>
          <w:color w:val="000000"/>
          <w:szCs w:val="20"/>
        </w:rPr>
      </w:pPr>
    </w:p>
    <w:p w14:paraId="1CCFD6B0" w14:textId="6CAECCB9" w:rsidR="00110C84" w:rsidRPr="00EB2795" w:rsidRDefault="00110C84" w:rsidP="00110C84">
      <w:pPr>
        <w:rPr>
          <w:rFonts w:ascii="Avenir Next Condensed" w:hAnsi="Avenir Next Condensed"/>
          <w:color w:val="000000"/>
          <w:szCs w:val="20"/>
        </w:rPr>
      </w:pPr>
      <w:r w:rsidRPr="00EB2795">
        <w:rPr>
          <w:rFonts w:ascii="Avenir Next Condensed" w:hAnsi="Avenir Next Condensed"/>
          <w:color w:val="000000"/>
          <w:szCs w:val="20"/>
        </w:rPr>
        <w:t>Mit dem vorliegenden Referenzblatt wird ein Referenzprojekt aus folgende</w:t>
      </w:r>
      <w:r w:rsidR="001E6920" w:rsidRPr="00EB2795">
        <w:rPr>
          <w:rFonts w:ascii="Avenir Next Condensed" w:hAnsi="Avenir Next Condensed"/>
          <w:color w:val="000000"/>
          <w:szCs w:val="20"/>
        </w:rPr>
        <w:t>r</w:t>
      </w:r>
      <w:r w:rsidRPr="00EB2795">
        <w:rPr>
          <w:rFonts w:ascii="Avenir Next Condensed" w:hAnsi="Avenir Next Condensed"/>
          <w:color w:val="000000"/>
          <w:szCs w:val="20"/>
        </w:rPr>
        <w:t xml:space="preserve"> </w:t>
      </w:r>
      <w:r w:rsidR="001E6920" w:rsidRPr="00EB2795">
        <w:rPr>
          <w:rFonts w:ascii="Avenir Next Condensed" w:hAnsi="Avenir Next Condensed"/>
          <w:color w:val="000000"/>
          <w:szCs w:val="20"/>
        </w:rPr>
        <w:t>Kategorie</w:t>
      </w:r>
      <w:r w:rsidRPr="00EB2795">
        <w:rPr>
          <w:rFonts w:ascii="Avenir Next Condensed" w:hAnsi="Avenir Next Condensed"/>
          <w:color w:val="000000"/>
          <w:szCs w:val="20"/>
        </w:rPr>
        <w:t xml:space="preserve"> nachgewiesen:</w:t>
      </w:r>
    </w:p>
    <w:p w14:paraId="00F4A2BC" w14:textId="370A2E80" w:rsidR="00E6664F" w:rsidRDefault="00D959DA" w:rsidP="00D3422C">
      <w:pPr>
        <w:tabs>
          <w:tab w:val="left" w:pos="851"/>
          <w:tab w:val="right" w:pos="7938"/>
        </w:tabs>
        <w:ind w:left="851" w:hanging="851"/>
        <w:rPr>
          <w:rFonts w:ascii="Avenir Next Condensed" w:hAnsi="Avenir Next Condensed"/>
          <w:color w:val="000000"/>
          <w:szCs w:val="20"/>
        </w:rPr>
      </w:pPr>
      <w:sdt>
        <w:sdtPr>
          <w:rPr>
            <w:rFonts w:ascii="Avenir Next Condensed" w:hAnsi="Avenir Next Condensed"/>
            <w:color w:val="000000"/>
            <w:szCs w:val="20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F40" w:rsidRPr="00EB2795">
            <w:rPr>
              <w:rFonts w:ascii="Segoe UI Symbol" w:eastAsia="MS Gothic" w:hAnsi="Segoe UI Symbol" w:cs="Segoe UI Symbol"/>
              <w:color w:val="000000"/>
              <w:szCs w:val="20"/>
            </w:rPr>
            <w:t>☐</w:t>
          </w:r>
        </w:sdtContent>
      </w:sdt>
      <w:r w:rsidR="00110C84" w:rsidRPr="00EB2795">
        <w:rPr>
          <w:rFonts w:ascii="Avenir Next Condensed" w:hAnsi="Avenir Next Condensed"/>
          <w:color w:val="000000"/>
          <w:szCs w:val="20"/>
        </w:rPr>
        <w:tab/>
      </w:r>
      <w:r w:rsidR="001E6920" w:rsidRPr="00EB2795">
        <w:rPr>
          <w:rFonts w:ascii="Avenir Next Condensed" w:hAnsi="Avenir Next Condensed"/>
          <w:color w:val="000000"/>
          <w:szCs w:val="20"/>
        </w:rPr>
        <w:t xml:space="preserve">Kategorie </w:t>
      </w:r>
      <w:r w:rsidR="006331A9">
        <w:rPr>
          <w:rFonts w:ascii="Avenir Next Condensed" w:hAnsi="Avenir Next Condensed"/>
          <w:color w:val="000000"/>
          <w:szCs w:val="20"/>
        </w:rPr>
        <w:t xml:space="preserve">A </w:t>
      </w:r>
      <w:r w:rsidR="003C526C" w:rsidRPr="00EB2795">
        <w:rPr>
          <w:rFonts w:ascii="Avenir Next Condensed" w:hAnsi="Avenir Next Condensed"/>
          <w:color w:val="000000"/>
          <w:szCs w:val="20"/>
        </w:rPr>
        <w:t xml:space="preserve"> |</w:t>
      </w:r>
      <w:r w:rsidR="006331A9">
        <w:rPr>
          <w:rFonts w:ascii="Avenir Next Condensed" w:hAnsi="Avenir Next Condensed"/>
          <w:color w:val="000000"/>
          <w:szCs w:val="20"/>
        </w:rPr>
        <w:t xml:space="preserve"> </w:t>
      </w:r>
      <w:r w:rsidR="006331A9" w:rsidRPr="006331A9">
        <w:rPr>
          <w:rFonts w:ascii="Avenir Next Condensed" w:hAnsi="Avenir Next Condensed"/>
          <w:color w:val="000000"/>
          <w:szCs w:val="20"/>
        </w:rPr>
        <w:t>Neugestaltung oder Sanierung Freianlagen allgemein mit öffentlichem Auftraggeber</w:t>
      </w:r>
    </w:p>
    <w:p w14:paraId="448E6220" w14:textId="4A5A09F8" w:rsidR="006331A9" w:rsidRDefault="00D959DA" w:rsidP="00D3422C">
      <w:pPr>
        <w:tabs>
          <w:tab w:val="left" w:pos="851"/>
          <w:tab w:val="right" w:pos="7938"/>
        </w:tabs>
        <w:ind w:left="851" w:hanging="851"/>
        <w:rPr>
          <w:rFonts w:ascii="Avenir Next Condensed" w:hAnsi="Avenir Next Condensed"/>
          <w:color w:val="000000"/>
          <w:szCs w:val="20"/>
        </w:rPr>
      </w:pPr>
      <w:sdt>
        <w:sdtPr>
          <w:rPr>
            <w:rFonts w:ascii="Avenir Next Condensed" w:hAnsi="Avenir Next Condensed"/>
            <w:color w:val="000000"/>
            <w:szCs w:val="20"/>
          </w:rPr>
          <w:id w:val="-861273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31A9">
            <w:rPr>
              <w:rFonts w:ascii="MS Gothic" w:eastAsia="MS Gothic" w:hAnsi="MS Gothic" w:hint="eastAsia"/>
              <w:color w:val="000000"/>
              <w:szCs w:val="20"/>
            </w:rPr>
            <w:t>☐</w:t>
          </w:r>
        </w:sdtContent>
      </w:sdt>
      <w:r w:rsidR="006331A9" w:rsidRPr="00EB2795">
        <w:rPr>
          <w:rFonts w:ascii="Avenir Next Condensed" w:hAnsi="Avenir Next Condensed"/>
          <w:color w:val="000000"/>
          <w:szCs w:val="20"/>
        </w:rPr>
        <w:tab/>
        <w:t xml:space="preserve">Kategorie </w:t>
      </w:r>
      <w:r w:rsidR="006331A9">
        <w:rPr>
          <w:rFonts w:ascii="Avenir Next Condensed" w:hAnsi="Avenir Next Condensed"/>
          <w:color w:val="000000"/>
          <w:szCs w:val="20"/>
        </w:rPr>
        <w:t xml:space="preserve">B </w:t>
      </w:r>
      <w:r w:rsidR="006331A9" w:rsidRPr="00EB2795">
        <w:rPr>
          <w:rFonts w:ascii="Avenir Next Condensed" w:hAnsi="Avenir Next Condensed"/>
          <w:color w:val="000000"/>
          <w:szCs w:val="20"/>
        </w:rPr>
        <w:t xml:space="preserve"> |</w:t>
      </w:r>
      <w:r w:rsidR="006331A9">
        <w:rPr>
          <w:rFonts w:ascii="Avenir Next Condensed" w:hAnsi="Avenir Next Condensed"/>
          <w:color w:val="000000"/>
          <w:szCs w:val="20"/>
        </w:rPr>
        <w:t xml:space="preserve"> </w:t>
      </w:r>
      <w:r w:rsidR="006331A9" w:rsidRPr="006331A9">
        <w:rPr>
          <w:rFonts w:ascii="Avenir Next Condensed" w:hAnsi="Avenir Next Condensed"/>
          <w:color w:val="000000"/>
          <w:szCs w:val="20"/>
        </w:rPr>
        <w:t>Neubau oder Umbau/Sanierung Ingenieurbauwerke „Bauwerke und Anlagen für die Abwasserentsorgung“ mit öffentlichem Auftraggeber</w:t>
      </w:r>
    </w:p>
    <w:p w14:paraId="79A8048B" w14:textId="35DF86AC" w:rsidR="006331A9" w:rsidRPr="00EB2795" w:rsidRDefault="00D959DA" w:rsidP="008E5E46">
      <w:pPr>
        <w:tabs>
          <w:tab w:val="left" w:pos="851"/>
          <w:tab w:val="right" w:pos="7938"/>
        </w:tabs>
        <w:ind w:left="851" w:hanging="851"/>
        <w:rPr>
          <w:rFonts w:ascii="Avenir Next Condensed" w:hAnsi="Avenir Next Condensed"/>
          <w:color w:val="000000"/>
          <w:szCs w:val="20"/>
        </w:rPr>
      </w:pPr>
      <w:sdt>
        <w:sdtPr>
          <w:rPr>
            <w:rFonts w:ascii="Avenir Next Condensed" w:hAnsi="Avenir Next Condensed"/>
            <w:color w:val="000000"/>
            <w:szCs w:val="20"/>
          </w:rPr>
          <w:id w:val="84503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31A9">
            <w:rPr>
              <w:rFonts w:ascii="MS Gothic" w:eastAsia="MS Gothic" w:hAnsi="MS Gothic" w:hint="eastAsia"/>
              <w:color w:val="000000"/>
              <w:szCs w:val="20"/>
            </w:rPr>
            <w:t>☐</w:t>
          </w:r>
        </w:sdtContent>
      </w:sdt>
      <w:r w:rsidR="006331A9" w:rsidRPr="00EB2795">
        <w:rPr>
          <w:rFonts w:ascii="Avenir Next Condensed" w:hAnsi="Avenir Next Condensed"/>
          <w:color w:val="000000"/>
          <w:szCs w:val="20"/>
        </w:rPr>
        <w:tab/>
        <w:t xml:space="preserve">Kategorie </w:t>
      </w:r>
      <w:r w:rsidR="006331A9">
        <w:rPr>
          <w:rFonts w:ascii="Avenir Next Condensed" w:hAnsi="Avenir Next Condensed"/>
          <w:color w:val="000000"/>
          <w:szCs w:val="20"/>
        </w:rPr>
        <w:t xml:space="preserve">C </w:t>
      </w:r>
      <w:r w:rsidR="006331A9" w:rsidRPr="00EB2795">
        <w:rPr>
          <w:rFonts w:ascii="Avenir Next Condensed" w:hAnsi="Avenir Next Condensed"/>
          <w:color w:val="000000"/>
          <w:szCs w:val="20"/>
        </w:rPr>
        <w:t xml:space="preserve"> |</w:t>
      </w:r>
      <w:r w:rsidR="006331A9">
        <w:rPr>
          <w:rFonts w:ascii="Avenir Next Condensed" w:hAnsi="Avenir Next Condensed"/>
          <w:color w:val="000000"/>
          <w:szCs w:val="20"/>
        </w:rPr>
        <w:t xml:space="preserve"> </w:t>
      </w:r>
      <w:r w:rsidR="006331A9" w:rsidRPr="006331A9">
        <w:rPr>
          <w:rFonts w:ascii="Avenir Next Condensed" w:hAnsi="Avenir Next Condensed"/>
          <w:color w:val="000000"/>
          <w:szCs w:val="20"/>
        </w:rPr>
        <w:t>Neubau oder Umbau/Sanierung Verkehrsanlagen mit öffentlichem Auftraggeber</w:t>
      </w:r>
    </w:p>
    <w:p w14:paraId="017E6461" w14:textId="77777777" w:rsidR="001D3644" w:rsidRPr="00EB2795" w:rsidRDefault="001D3644" w:rsidP="001E6920">
      <w:pPr>
        <w:tabs>
          <w:tab w:val="left" w:pos="851"/>
          <w:tab w:val="right" w:pos="7938"/>
        </w:tabs>
        <w:rPr>
          <w:rFonts w:ascii="Avenir Next Condensed" w:hAnsi="Avenir Next Condensed"/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EB2795" w14:paraId="43BD243D" w14:textId="77777777" w:rsidTr="007F4DFD">
        <w:trPr>
          <w:trHeight w:val="680"/>
        </w:trPr>
        <w:tc>
          <w:tcPr>
            <w:tcW w:w="3402" w:type="dxa"/>
            <w:tcBorders>
              <w:bottom w:val="dotted" w:sz="4" w:space="0" w:color="auto"/>
            </w:tcBorders>
            <w:vAlign w:val="bottom"/>
          </w:tcPr>
          <w:p w14:paraId="2F9528E4" w14:textId="12073F27" w:rsidR="00517109" w:rsidRPr="00EB279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EB2795">
              <w:rPr>
                <w:rFonts w:ascii="Avenir Next Condensed" w:hAnsi="Avenir Next Condensed" w:cs="Arial"/>
                <w:color w:val="000000"/>
                <w:szCs w:val="20"/>
              </w:rPr>
              <w:t>Bezeichnung des Referenzprojekts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EB279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4A07C8" w:rsidRPr="00EB2795" w14:paraId="52D43C6A" w14:textId="77777777" w:rsidTr="007F4DFD">
        <w:trPr>
          <w:trHeight w:val="680"/>
        </w:trPr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CCCE9F" w14:textId="77777777" w:rsidR="00022EE7" w:rsidRPr="00EB279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EB2795">
              <w:rPr>
                <w:rFonts w:ascii="Avenir Next Condensed" w:hAnsi="Avenir Next Condensed"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EB279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4A07C8" w:rsidRPr="00EB2795" w14:paraId="1E6AFE85" w14:textId="77777777" w:rsidTr="007F4DFD">
        <w:trPr>
          <w:trHeight w:val="680"/>
        </w:trPr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7745FA" w14:textId="77777777" w:rsidR="00022EE7" w:rsidRPr="00EB279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EB2795">
              <w:rPr>
                <w:rFonts w:ascii="Avenir Next Condensed" w:hAnsi="Avenir Next Condensed"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EB279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3883E74B" w14:textId="6A98B0B6" w:rsidR="00AE580B" w:rsidRPr="00EB2795" w:rsidRDefault="00AE580B">
      <w:pPr>
        <w:rPr>
          <w:rFonts w:ascii="Avenir Next Condensed" w:hAnsi="Avenir Next Condensed"/>
          <w:color w:val="000000"/>
        </w:rPr>
      </w:pPr>
    </w:p>
    <w:p w14:paraId="13626E65" w14:textId="77777777" w:rsidR="00C540A2" w:rsidRDefault="00C540A2">
      <w:pPr>
        <w:rPr>
          <w:rFonts w:ascii="Avenir Next Condensed" w:hAnsi="Avenir Next Condensed"/>
          <w:color w:val="000000"/>
        </w:rPr>
      </w:pPr>
    </w:p>
    <w:p w14:paraId="47E6C746" w14:textId="44F558F4" w:rsidR="00022EE7" w:rsidRPr="00EB2795" w:rsidRDefault="005B166E">
      <w:pPr>
        <w:rPr>
          <w:rFonts w:ascii="Avenir Next Condensed" w:hAnsi="Avenir Next Condensed"/>
          <w:color w:val="000000"/>
        </w:rPr>
      </w:pPr>
      <w:r w:rsidRPr="00EB2795">
        <w:rPr>
          <w:rFonts w:ascii="Avenir Next Condensed" w:hAnsi="Avenir Next Condensed"/>
          <w:color w:val="000000"/>
        </w:rPr>
        <w:t>Das Referenzprojekt erfüllt die folgenden Kriterien:</w:t>
      </w:r>
    </w:p>
    <w:p w14:paraId="2352044B" w14:textId="77777777" w:rsidR="0028057F" w:rsidRPr="00EB2795" w:rsidRDefault="0028057F">
      <w:pPr>
        <w:rPr>
          <w:rFonts w:ascii="Avenir Next Condensed" w:hAnsi="Avenir Next Condensed"/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EB2795" w14:paraId="13A93970" w14:textId="77777777" w:rsidTr="007F4DFD">
        <w:trPr>
          <w:trHeight w:val="680"/>
        </w:trPr>
        <w:tc>
          <w:tcPr>
            <w:tcW w:w="3402" w:type="dxa"/>
            <w:tcBorders>
              <w:bottom w:val="dotted" w:sz="4" w:space="0" w:color="auto"/>
            </w:tcBorders>
            <w:vAlign w:val="bottom"/>
          </w:tcPr>
          <w:p w14:paraId="6FE4D414" w14:textId="77777777" w:rsidR="0012670E" w:rsidRDefault="00D3422C" w:rsidP="002069F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EB2795">
              <w:rPr>
                <w:rFonts w:ascii="Avenir Next Condensed" w:hAnsi="Avenir Next Condensed" w:cs="Arial"/>
                <w:color w:val="000000"/>
                <w:szCs w:val="20"/>
              </w:rPr>
              <w:t xml:space="preserve">Selbst </w:t>
            </w:r>
            <w:r w:rsidR="0028057F" w:rsidRPr="00EB2795">
              <w:rPr>
                <w:rFonts w:ascii="Avenir Next Condensed" w:hAnsi="Avenir Next Condensed" w:cs="Arial"/>
                <w:color w:val="000000"/>
                <w:szCs w:val="20"/>
              </w:rPr>
              <w:t xml:space="preserve">erbrachte Leistungen </w:t>
            </w:r>
          </w:p>
          <w:p w14:paraId="2F748B4D" w14:textId="024506A7" w:rsidR="00A64149" w:rsidRPr="00EB2795" w:rsidRDefault="0028057F" w:rsidP="002069F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EB2795">
              <w:rPr>
                <w:rFonts w:ascii="Avenir Next Condensed" w:hAnsi="Avenir Next Condensed" w:cs="Arial"/>
                <w:color w:val="000000"/>
                <w:szCs w:val="20"/>
              </w:rPr>
              <w:t xml:space="preserve">(LPH nach </w:t>
            </w:r>
            <w:r w:rsidR="00D3422C" w:rsidRPr="00EB2795">
              <w:rPr>
                <w:rFonts w:ascii="Avenir Next Condensed" w:hAnsi="Avenir Next Condensed" w:cs="Arial"/>
                <w:color w:val="000000"/>
                <w:szCs w:val="20"/>
              </w:rPr>
              <w:t>§</w:t>
            </w:r>
            <w:r w:rsidR="00A64149" w:rsidRPr="00EB2795">
              <w:rPr>
                <w:rFonts w:ascii="Avenir Next Condensed" w:hAnsi="Avenir Next Condensed" w:cs="Arial"/>
                <w:color w:val="000000"/>
                <w:szCs w:val="20"/>
              </w:rPr>
              <w:t xml:space="preserve"> 39</w:t>
            </w:r>
            <w:r w:rsidR="0012670E">
              <w:rPr>
                <w:rFonts w:ascii="Avenir Next Condensed" w:hAnsi="Avenir Next Condensed" w:cs="Arial"/>
                <w:color w:val="000000"/>
                <w:szCs w:val="20"/>
              </w:rPr>
              <w:t>, 43 bzw. 4</w:t>
            </w:r>
            <w:r w:rsidR="006D72C0">
              <w:rPr>
                <w:rFonts w:ascii="Avenir Next Condensed" w:hAnsi="Avenir Next Condensed" w:cs="Arial"/>
                <w:color w:val="000000"/>
                <w:szCs w:val="20"/>
              </w:rPr>
              <w:t>7</w:t>
            </w:r>
            <w:r w:rsidR="00D3422C" w:rsidRPr="00EB2795">
              <w:rPr>
                <w:rFonts w:ascii="Avenir Next Condensed" w:hAnsi="Avenir Next Condensed" w:cs="Arial"/>
                <w:color w:val="000000"/>
                <w:szCs w:val="20"/>
              </w:rPr>
              <w:t xml:space="preserve"> </w:t>
            </w:r>
            <w:r w:rsidRPr="00EB2795">
              <w:rPr>
                <w:rFonts w:ascii="Avenir Next Condensed" w:hAnsi="Avenir Next Condensed" w:cs="Arial"/>
                <w:color w:val="000000"/>
                <w:szCs w:val="20"/>
              </w:rPr>
              <w:t>HOAI</w:t>
            </w:r>
            <w:r w:rsidR="00D3422C" w:rsidRPr="00EB2795">
              <w:rPr>
                <w:rFonts w:ascii="Avenir Next Condensed" w:hAnsi="Avenir Next Condensed" w:cs="Arial"/>
                <w:color w:val="000000"/>
                <w:szCs w:val="20"/>
              </w:rPr>
              <w:t>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510E18A" w14:textId="77777777" w:rsidR="0028057F" w:rsidRPr="00EB2795" w:rsidRDefault="0028057F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4A07C8" w:rsidRPr="00EB2795" w14:paraId="4EECBB6D" w14:textId="77777777" w:rsidTr="007F4DFD">
        <w:trPr>
          <w:trHeight w:val="680"/>
        </w:trPr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E5BDDB" w14:textId="77777777" w:rsidR="00D3422C" w:rsidRPr="00EB279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EB2795">
              <w:rPr>
                <w:rFonts w:ascii="Avenir Next Condensed" w:hAnsi="Avenir Next Condensed" w:cs="Arial"/>
                <w:color w:val="000000"/>
                <w:szCs w:val="20"/>
              </w:rPr>
              <w:t>Honorarzone</w:t>
            </w:r>
          </w:p>
          <w:p w14:paraId="29A88B1C" w14:textId="7DD13D1B" w:rsidR="00517109" w:rsidRPr="00EB279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1ED7D4D" w14:textId="77777777" w:rsidR="00517109" w:rsidRPr="00EB279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4A07C8" w:rsidRPr="00EB2795" w14:paraId="73170CB1" w14:textId="77777777" w:rsidTr="007F4DFD">
        <w:trPr>
          <w:trHeight w:val="680"/>
        </w:trPr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8486D7" w14:textId="77777777" w:rsidR="00F35074" w:rsidRDefault="00022EE7" w:rsidP="00F930C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EB2795">
              <w:rPr>
                <w:rFonts w:ascii="Avenir Next Condensed" w:hAnsi="Avenir Next Condensed" w:cs="Arial"/>
                <w:color w:val="000000"/>
                <w:szCs w:val="20"/>
              </w:rPr>
              <w:t xml:space="preserve">Baukosten </w:t>
            </w:r>
            <w:r w:rsidR="00FD7B36" w:rsidRPr="00EB2795">
              <w:rPr>
                <w:rFonts w:ascii="Avenir Next Condensed" w:hAnsi="Avenir Next Condensed" w:cs="Arial"/>
                <w:color w:val="000000"/>
                <w:szCs w:val="20"/>
              </w:rPr>
              <w:t xml:space="preserve">Kostengruppe </w:t>
            </w:r>
            <w:r w:rsidR="00A64149" w:rsidRPr="00EB2795">
              <w:rPr>
                <w:rFonts w:ascii="Avenir Next Condensed" w:hAnsi="Avenir Next Condensed" w:cs="Arial"/>
                <w:color w:val="000000"/>
                <w:szCs w:val="20"/>
              </w:rPr>
              <w:t>500</w:t>
            </w:r>
            <w:r w:rsidR="00F35074">
              <w:rPr>
                <w:rFonts w:ascii="Avenir Next Condensed" w:hAnsi="Avenir Next Condensed" w:cs="Arial"/>
                <w:color w:val="000000"/>
                <w:szCs w:val="20"/>
              </w:rPr>
              <w:t xml:space="preserve"> </w:t>
            </w:r>
          </w:p>
          <w:p w14:paraId="7D8CE783" w14:textId="77777777" w:rsidR="00F35074" w:rsidRDefault="00F35074" w:rsidP="00F930C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/>
                <w:color w:val="000000"/>
                <w:szCs w:val="20"/>
              </w:rPr>
            </w:pPr>
            <w:r>
              <w:rPr>
                <w:rFonts w:ascii="Avenir Next Condensed" w:hAnsi="Avenir Next Condensed" w:cs="Arial"/>
                <w:color w:val="000000"/>
                <w:szCs w:val="20"/>
              </w:rPr>
              <w:t xml:space="preserve">für </w:t>
            </w:r>
            <w:r w:rsidR="00F930CE" w:rsidRPr="00F930CE">
              <w:rPr>
                <w:rFonts w:ascii="Avenir Next Condensed" w:hAnsi="Avenir Next Condensed" w:cs="Arial"/>
                <w:color w:val="000000"/>
                <w:szCs w:val="20"/>
              </w:rPr>
              <w:t>Freianlagen</w:t>
            </w:r>
            <w:r w:rsidR="00F930CE">
              <w:rPr>
                <w:rFonts w:ascii="Avenir Next Condensed" w:hAnsi="Avenir Next Condensed" w:cs="Arial"/>
                <w:color w:val="000000"/>
                <w:szCs w:val="20"/>
              </w:rPr>
              <w:t xml:space="preserve"> </w:t>
            </w:r>
            <w:r>
              <w:rPr>
                <w:rFonts w:ascii="Avenir Next Condensed" w:hAnsi="Avenir Next Condensed" w:cs="Arial"/>
                <w:color w:val="000000"/>
                <w:szCs w:val="20"/>
              </w:rPr>
              <w:t>bei</w:t>
            </w:r>
            <w:r w:rsidR="00F930CE">
              <w:rPr>
                <w:rFonts w:ascii="Avenir Next Condensed" w:hAnsi="Avenir Next Condensed" w:cs="Arial"/>
                <w:color w:val="000000"/>
                <w:szCs w:val="20"/>
              </w:rPr>
              <w:t xml:space="preserve"> </w:t>
            </w:r>
            <w:r w:rsidR="00F930CE" w:rsidRPr="00EB2795">
              <w:rPr>
                <w:rFonts w:ascii="Avenir Next Condensed" w:hAnsi="Avenir Next Condensed"/>
                <w:color w:val="000000"/>
                <w:szCs w:val="20"/>
              </w:rPr>
              <w:t xml:space="preserve">Kategorie </w:t>
            </w:r>
            <w:r w:rsidR="00F930CE">
              <w:rPr>
                <w:rFonts w:ascii="Avenir Next Condensed" w:hAnsi="Avenir Next Condensed"/>
                <w:color w:val="000000"/>
                <w:szCs w:val="20"/>
              </w:rPr>
              <w:t>A</w:t>
            </w:r>
            <w:r>
              <w:rPr>
                <w:rFonts w:ascii="Avenir Next Condensed" w:hAnsi="Avenir Next Condensed"/>
                <w:color w:val="000000"/>
                <w:szCs w:val="20"/>
              </w:rPr>
              <w:t xml:space="preserve">, </w:t>
            </w:r>
          </w:p>
          <w:p w14:paraId="6ADF373C" w14:textId="5F80D5F2" w:rsidR="00F930CE" w:rsidRPr="007059F9" w:rsidRDefault="00F35074" w:rsidP="00F3507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/>
                <w:color w:val="000000"/>
                <w:szCs w:val="20"/>
              </w:rPr>
            </w:pPr>
            <w:r>
              <w:rPr>
                <w:rFonts w:ascii="Avenir Next Condensed" w:hAnsi="Avenir Next Condensed"/>
                <w:color w:val="000000"/>
                <w:szCs w:val="20"/>
              </w:rPr>
              <w:t xml:space="preserve">für </w:t>
            </w:r>
            <w:r w:rsidR="00F930CE" w:rsidRPr="00F930CE">
              <w:rPr>
                <w:rFonts w:ascii="Avenir Next Condensed" w:hAnsi="Avenir Next Condensed" w:cs="Arial"/>
                <w:color w:val="000000"/>
                <w:szCs w:val="20"/>
              </w:rPr>
              <w:t>Ingenieurbauw</w:t>
            </w:r>
            <w:r w:rsidR="00F930CE">
              <w:rPr>
                <w:rFonts w:ascii="Avenir Next Condensed" w:hAnsi="Avenir Next Condensed" w:cs="Arial"/>
                <w:color w:val="000000"/>
                <w:szCs w:val="20"/>
              </w:rPr>
              <w:t>erke</w:t>
            </w:r>
            <w:r w:rsidR="00F930CE" w:rsidRPr="00F930CE">
              <w:rPr>
                <w:rFonts w:ascii="Avenir Next Condensed" w:hAnsi="Avenir Next Condensed" w:cs="Arial"/>
                <w:color w:val="000000"/>
                <w:szCs w:val="20"/>
              </w:rPr>
              <w:t xml:space="preserve"> </w:t>
            </w:r>
            <w:r>
              <w:rPr>
                <w:rFonts w:ascii="Avenir Next Condensed" w:hAnsi="Avenir Next Condensed" w:cs="Arial"/>
                <w:color w:val="000000"/>
                <w:szCs w:val="20"/>
              </w:rPr>
              <w:t>bei</w:t>
            </w:r>
            <w:r w:rsidR="00F930CE">
              <w:rPr>
                <w:rFonts w:ascii="Avenir Next Condensed" w:hAnsi="Avenir Next Condensed" w:cs="Arial"/>
                <w:color w:val="000000"/>
                <w:szCs w:val="20"/>
              </w:rPr>
              <w:t xml:space="preserve"> </w:t>
            </w:r>
            <w:r w:rsidR="00F930CE" w:rsidRPr="00EB2795">
              <w:rPr>
                <w:rFonts w:ascii="Avenir Next Condensed" w:hAnsi="Avenir Next Condensed"/>
                <w:color w:val="000000"/>
                <w:szCs w:val="20"/>
              </w:rPr>
              <w:t xml:space="preserve">Kategorie </w:t>
            </w:r>
            <w:r w:rsidR="00F930CE">
              <w:rPr>
                <w:rFonts w:ascii="Avenir Next Condensed" w:hAnsi="Avenir Next Condensed"/>
                <w:color w:val="000000"/>
                <w:szCs w:val="20"/>
              </w:rPr>
              <w:t>B</w:t>
            </w:r>
            <w:r>
              <w:rPr>
                <w:rFonts w:ascii="Avenir Next Condensed" w:hAnsi="Avenir Next Condensed"/>
                <w:color w:val="000000"/>
                <w:szCs w:val="20"/>
              </w:rPr>
              <w:t xml:space="preserve"> bzw. für </w:t>
            </w:r>
            <w:r w:rsidR="00F930CE" w:rsidRPr="00F930CE">
              <w:rPr>
                <w:rFonts w:ascii="Avenir Next Condensed" w:hAnsi="Avenir Next Condensed" w:cs="Arial"/>
                <w:color w:val="000000"/>
                <w:szCs w:val="20"/>
              </w:rPr>
              <w:t xml:space="preserve">Verkehrsanlagen </w:t>
            </w:r>
            <w:r>
              <w:rPr>
                <w:rFonts w:ascii="Avenir Next Condensed" w:hAnsi="Avenir Next Condensed" w:cs="Arial"/>
                <w:color w:val="000000"/>
                <w:szCs w:val="20"/>
              </w:rPr>
              <w:t>bei</w:t>
            </w:r>
            <w:r w:rsidR="00F930CE">
              <w:rPr>
                <w:rFonts w:ascii="Avenir Next Condensed" w:hAnsi="Avenir Next Condensed" w:cs="Arial"/>
                <w:color w:val="000000"/>
                <w:szCs w:val="20"/>
              </w:rPr>
              <w:t xml:space="preserve"> </w:t>
            </w:r>
            <w:r w:rsidR="00F930CE" w:rsidRPr="00EB2795">
              <w:rPr>
                <w:rFonts w:ascii="Avenir Next Condensed" w:hAnsi="Avenir Next Condensed"/>
                <w:color w:val="000000"/>
                <w:szCs w:val="20"/>
              </w:rPr>
              <w:t xml:space="preserve">Kategorie </w:t>
            </w:r>
            <w:r w:rsidR="00F930CE">
              <w:rPr>
                <w:rFonts w:ascii="Avenir Next Condensed" w:hAnsi="Avenir Next Condensed"/>
                <w:color w:val="000000"/>
                <w:szCs w:val="20"/>
              </w:rPr>
              <w:t>C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056F58E" w14:textId="77777777" w:rsidR="00517109" w:rsidRPr="00EB279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4A07C8" w:rsidRPr="00EB2795" w14:paraId="29B6496F" w14:textId="77777777" w:rsidTr="007F4DFD">
        <w:trPr>
          <w:trHeight w:val="680"/>
        </w:trPr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D36E52" w14:textId="6AE78C5E" w:rsidR="005A183B" w:rsidRPr="00EB2795" w:rsidRDefault="00CB7184" w:rsidP="002069F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CB7184">
              <w:rPr>
                <w:rFonts w:ascii="Avenir Next Condensed" w:hAnsi="Avenir Next Condensed" w:cs="Arial"/>
                <w:color w:val="000000"/>
                <w:szCs w:val="20"/>
              </w:rPr>
              <w:t>Übergabe an den Nutzer (Abschluss LPH 8)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3C05C5" w14:textId="77777777" w:rsidR="0002250A" w:rsidRPr="00EB2795" w:rsidRDefault="0002250A" w:rsidP="002B056D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EB2795" w:rsidRDefault="001703EC" w:rsidP="00B6506A">
      <w:pPr>
        <w:rPr>
          <w:rFonts w:ascii="Avenir Next Condensed" w:hAnsi="Avenir Next Condensed"/>
          <w:color w:val="000000"/>
          <w:sz w:val="16"/>
          <w:szCs w:val="16"/>
        </w:rPr>
      </w:pPr>
    </w:p>
    <w:sectPr w:rsidR="001703EC" w:rsidRPr="00EB2795" w:rsidSect="002B04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CB12F" w14:textId="77777777" w:rsidR="00D959DA" w:rsidRDefault="00D959DA">
      <w:r>
        <w:separator/>
      </w:r>
    </w:p>
  </w:endnote>
  <w:endnote w:type="continuationSeparator" w:id="0">
    <w:p w14:paraId="7F58E4BE" w14:textId="77777777" w:rsidR="00D959DA" w:rsidRDefault="00D95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F912A" w14:textId="77777777" w:rsidR="00607267" w:rsidRDefault="0060726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7D5EF559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5A183B">
      <w:rPr>
        <w:noProof/>
        <w:sz w:val="16"/>
        <w:szCs w:val="16"/>
      </w:rPr>
      <w:t>Anlage T.4.1_2145_VgV_SBBZ West_Breisach_Referenzen_Gebäude.docx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B8A8C" w14:textId="77777777" w:rsidR="00D959DA" w:rsidRDefault="00D959DA">
      <w:r>
        <w:separator/>
      </w:r>
    </w:p>
  </w:footnote>
  <w:footnote w:type="continuationSeparator" w:id="0">
    <w:p w14:paraId="1DCB23CF" w14:textId="77777777" w:rsidR="00D959DA" w:rsidRDefault="00D95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1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1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3340" w14:textId="49BA27D6" w:rsidR="00607267" w:rsidRPr="00890ACD" w:rsidRDefault="00607267" w:rsidP="00890ACD">
    <w:pPr>
      <w:pStyle w:val="Kopfzeile"/>
      <w:spacing w:line="300" w:lineRule="auto"/>
      <w:ind w:firstLine="0"/>
      <w:jc w:val="right"/>
      <w:rPr>
        <w:rFonts w:ascii="Avenir Next Condensed" w:hAnsi="Avenir Next Condensed"/>
        <w:b/>
        <w:caps/>
        <w:sz w:val="18"/>
        <w:szCs w:val="18"/>
      </w:rPr>
    </w:pPr>
    <w:r>
      <w:rPr>
        <w:rFonts w:ascii="Avenir Next Condensed" w:hAnsi="Avenir Next Condensed"/>
        <w:b/>
        <w:caps/>
        <w:sz w:val="18"/>
        <w:szCs w:val="18"/>
      </w:rPr>
      <w:t>A</w:t>
    </w:r>
    <w:r w:rsidR="00EF12BE" w:rsidRPr="00D3422C">
      <w:rPr>
        <w:rFonts w:ascii="Avenir Next Condensed" w:hAnsi="Avenir Next Condensed"/>
        <w:b/>
        <w:caps/>
        <w:sz w:val="18"/>
        <w:szCs w:val="18"/>
      </w:rPr>
      <w:t>nlage T.4</w:t>
    </w:r>
    <w:r w:rsidR="00172189" w:rsidRPr="00D3422C">
      <w:rPr>
        <w:rFonts w:ascii="Avenir Next Condensed" w:hAnsi="Avenir Next Condensed"/>
        <w:b/>
        <w:caps/>
        <w:sz w:val="18"/>
        <w:szCs w:val="18"/>
      </w:rPr>
      <w:t>:</w:t>
    </w:r>
    <w:r w:rsidR="00EF12BE" w:rsidRPr="00D3422C">
      <w:rPr>
        <w:rFonts w:ascii="Avenir Next Condensed" w:hAnsi="Avenir Next Condensed"/>
        <w:b/>
        <w:caps/>
        <w:sz w:val="18"/>
        <w:szCs w:val="18"/>
      </w:rPr>
      <w:t xml:space="preserve"> TEILNahmeantrag:</w:t>
    </w:r>
    <w:r w:rsidR="00890ACD">
      <w:rPr>
        <w:rFonts w:ascii="Avenir Next Condensed" w:hAnsi="Avenir Next Condensed"/>
        <w:b/>
        <w:caps/>
        <w:sz w:val="18"/>
        <w:szCs w:val="18"/>
      </w:rPr>
      <w:t xml:space="preserve"> </w:t>
    </w:r>
    <w:r w:rsidR="00EF12BE" w:rsidRPr="00D3422C">
      <w:rPr>
        <w:rFonts w:ascii="Avenir Next Condensed" w:hAnsi="Avenir Next Condensed"/>
        <w:b/>
        <w:caps/>
        <w:sz w:val="18"/>
        <w:szCs w:val="18"/>
      </w:rPr>
      <w:t>referenzprojekte</w:t>
    </w:r>
  </w:p>
  <w:p w14:paraId="4FC185DA" w14:textId="5D4EE588" w:rsidR="00960166" w:rsidRPr="00D3422C" w:rsidRDefault="00960166" w:rsidP="00D3422C">
    <w:pPr>
      <w:pStyle w:val="Kopfzeile"/>
      <w:spacing w:line="300" w:lineRule="auto"/>
      <w:ind w:firstLine="0"/>
      <w:jc w:val="right"/>
      <w:rPr>
        <w:rFonts w:ascii="Avenir Next Condensed" w:hAnsi="Avenir Next Condensed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2" w:name="_Hlk24105723"/>
    <w:bookmarkStart w:id="3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2"/>
    <w:bookmarkEnd w:id="3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3809"/>
    <w:rsid w:val="00045C15"/>
    <w:rsid w:val="00045DE4"/>
    <w:rsid w:val="000501D7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5CED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674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70E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2189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644"/>
    <w:rsid w:val="001D3D13"/>
    <w:rsid w:val="001D3E9E"/>
    <w:rsid w:val="001D4091"/>
    <w:rsid w:val="001D4967"/>
    <w:rsid w:val="001D5178"/>
    <w:rsid w:val="001D51D3"/>
    <w:rsid w:val="001D63B1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069F8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0483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6BD4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1B0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9DD"/>
    <w:rsid w:val="003D3C18"/>
    <w:rsid w:val="003D3D96"/>
    <w:rsid w:val="003D5A04"/>
    <w:rsid w:val="003D6690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48C2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1598"/>
    <w:rsid w:val="00421C8A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32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183B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267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31A9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1AB"/>
    <w:rsid w:val="006C0FBD"/>
    <w:rsid w:val="006C216D"/>
    <w:rsid w:val="006C2514"/>
    <w:rsid w:val="006C48CE"/>
    <w:rsid w:val="006C6B63"/>
    <w:rsid w:val="006C7431"/>
    <w:rsid w:val="006C75FD"/>
    <w:rsid w:val="006C7C13"/>
    <w:rsid w:val="006C7F3D"/>
    <w:rsid w:val="006C7F9D"/>
    <w:rsid w:val="006D0CC6"/>
    <w:rsid w:val="006D0E51"/>
    <w:rsid w:val="006D1107"/>
    <w:rsid w:val="006D2517"/>
    <w:rsid w:val="006D2B67"/>
    <w:rsid w:val="006D2DD1"/>
    <w:rsid w:val="006D3B39"/>
    <w:rsid w:val="006D3C44"/>
    <w:rsid w:val="006D4F4D"/>
    <w:rsid w:val="006D6D40"/>
    <w:rsid w:val="006D72C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64AB"/>
    <w:rsid w:val="00700404"/>
    <w:rsid w:val="00700C80"/>
    <w:rsid w:val="00700F8A"/>
    <w:rsid w:val="007011FE"/>
    <w:rsid w:val="00701E77"/>
    <w:rsid w:val="0070225E"/>
    <w:rsid w:val="00702F37"/>
    <w:rsid w:val="0070343C"/>
    <w:rsid w:val="00703C0A"/>
    <w:rsid w:val="00703D5B"/>
    <w:rsid w:val="00704B29"/>
    <w:rsid w:val="007059F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379C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1E9B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1623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4DFD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0F4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0ACD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5E4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A97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4ED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6A5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B5DB2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47EFB"/>
    <w:rsid w:val="00A506A6"/>
    <w:rsid w:val="00A53315"/>
    <w:rsid w:val="00A55952"/>
    <w:rsid w:val="00A55A90"/>
    <w:rsid w:val="00A56051"/>
    <w:rsid w:val="00A57D28"/>
    <w:rsid w:val="00A62251"/>
    <w:rsid w:val="00A63371"/>
    <w:rsid w:val="00A64149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36E"/>
    <w:rsid w:val="00A74C9E"/>
    <w:rsid w:val="00A74EDF"/>
    <w:rsid w:val="00A750AE"/>
    <w:rsid w:val="00A76047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446"/>
    <w:rsid w:val="00B03540"/>
    <w:rsid w:val="00B03706"/>
    <w:rsid w:val="00B03BB5"/>
    <w:rsid w:val="00B04822"/>
    <w:rsid w:val="00B04CFA"/>
    <w:rsid w:val="00B07069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432B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40A2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184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422C"/>
    <w:rsid w:val="00D34D40"/>
    <w:rsid w:val="00D360EB"/>
    <w:rsid w:val="00D36149"/>
    <w:rsid w:val="00D3749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201A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59DA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55A4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1974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E81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2B55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795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E7146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06395"/>
    <w:rsid w:val="00F1044C"/>
    <w:rsid w:val="00F10C38"/>
    <w:rsid w:val="00F116D1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507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30CE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1021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Benjamin Stangl</cp:lastModifiedBy>
  <cp:revision>29</cp:revision>
  <cp:lastPrinted>2024-06-20T05:44:00Z</cp:lastPrinted>
  <dcterms:created xsi:type="dcterms:W3CDTF">2025-07-21T09:40:00Z</dcterms:created>
  <dcterms:modified xsi:type="dcterms:W3CDTF">2026-04-14T09:23:00Z</dcterms:modified>
</cp:coreProperties>
</file>